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243"/>
      </w:tblGrid>
      <w:tr w:rsidR="00D43FAE" w:rsidRPr="00CA75F1" w:rsidTr="00284D0D">
        <w:tc>
          <w:tcPr>
            <w:tcW w:w="9857" w:type="dxa"/>
            <w:shd w:val="clear" w:color="auto" w:fill="E0E0E0"/>
          </w:tcPr>
          <w:p w:rsidR="00D43FAE" w:rsidRPr="00CA75F1" w:rsidRDefault="00D43FAE" w:rsidP="00284D0D">
            <w:pPr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  <w:r w:rsidRPr="00CA75F1">
              <w:rPr>
                <w:rFonts w:ascii="Cambria" w:hAnsi="Cambria"/>
                <w:b/>
                <w:sz w:val="24"/>
                <w:szCs w:val="24"/>
              </w:rPr>
              <w:t>Стандард 7. Упис студената</w:t>
            </w:r>
          </w:p>
          <w:p w:rsidR="00D43FAE" w:rsidRPr="00CA75F1" w:rsidRDefault="00D43FAE" w:rsidP="00284D0D">
            <w:pPr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</w:p>
          <w:p w:rsidR="00D43FAE" w:rsidRPr="00CA75F1" w:rsidRDefault="00D43FAE" w:rsidP="00284D0D">
            <w:pPr>
              <w:rPr>
                <w:rFonts w:ascii="Cambria" w:hAnsi="Cambria"/>
                <w:sz w:val="24"/>
                <w:szCs w:val="24"/>
                <w:lang w:val="sr-Cyrl-CS"/>
              </w:rPr>
            </w:pPr>
            <w:r w:rsidRPr="00CA75F1">
              <w:rPr>
                <w:rFonts w:ascii="Cambria" w:hAnsi="Cambria"/>
                <w:sz w:val="24"/>
                <w:szCs w:val="24"/>
              </w:rPr>
              <w:t xml:space="preserve">Високошколска установа у складу са </w:t>
            </w:r>
            <w:r w:rsidRPr="00CA75F1">
              <w:rPr>
                <w:rFonts w:ascii="Cambria" w:hAnsi="Cambria"/>
                <w:sz w:val="24"/>
                <w:szCs w:val="24"/>
                <w:lang w:val="sr-Cyrl-CS"/>
              </w:rPr>
              <w:t xml:space="preserve">друштвеним потребама и </w:t>
            </w:r>
            <w:r w:rsidRPr="00CA75F1">
              <w:rPr>
                <w:rFonts w:ascii="Cambria" w:hAnsi="Cambria"/>
                <w:sz w:val="24"/>
                <w:szCs w:val="24"/>
              </w:rPr>
              <w:t xml:space="preserve">својим ресурсима уписује студенте </w:t>
            </w:r>
            <w:r w:rsidRPr="00CA75F1">
              <w:rPr>
                <w:rFonts w:ascii="Cambria" w:hAnsi="Cambria"/>
                <w:sz w:val="24"/>
                <w:szCs w:val="24"/>
                <w:lang w:val="sr-Cyrl-CS"/>
              </w:rPr>
              <w:t>на</w:t>
            </w:r>
            <w:r w:rsidRPr="00CA75F1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CA75F1">
              <w:rPr>
                <w:rFonts w:ascii="Cambria" w:hAnsi="Cambria"/>
                <w:sz w:val="24"/>
                <w:szCs w:val="24"/>
                <w:lang w:val="sr-Cyrl-CS"/>
              </w:rPr>
              <w:t>одговарајући</w:t>
            </w:r>
            <w:r w:rsidRPr="00CA75F1">
              <w:rPr>
                <w:rFonts w:ascii="Cambria" w:hAnsi="Cambria"/>
                <w:sz w:val="24"/>
                <w:szCs w:val="24"/>
              </w:rPr>
              <w:t xml:space="preserve"> студијски програм на основу успеха у претходном школовању и провере њиховог знања, склоности и способности.</w:t>
            </w:r>
          </w:p>
          <w:p w:rsidR="00D43FAE" w:rsidRPr="00CA75F1" w:rsidRDefault="00D43FAE" w:rsidP="00284D0D">
            <w:pPr>
              <w:rPr>
                <w:rFonts w:ascii="Cambria" w:hAnsi="Cambria"/>
                <w:sz w:val="24"/>
                <w:szCs w:val="24"/>
                <w:lang w:val="sr-Cyrl-CS"/>
              </w:rPr>
            </w:pPr>
          </w:p>
        </w:tc>
      </w:tr>
      <w:tr w:rsidR="00D43FAE" w:rsidRPr="00CA75F1" w:rsidTr="00284D0D">
        <w:tc>
          <w:tcPr>
            <w:tcW w:w="9857" w:type="dxa"/>
          </w:tcPr>
          <w:p w:rsidR="00D43FAE" w:rsidRDefault="00D43FAE" w:rsidP="00CA75F1">
            <w:pPr>
              <w:widowControl/>
              <w:spacing w:after="120"/>
              <w:jc w:val="both"/>
              <w:rPr>
                <w:rFonts w:ascii="Cambria" w:hAnsi="Cambria"/>
                <w:sz w:val="24"/>
                <w:szCs w:val="24"/>
                <w:lang w:val="sr-Cyrl-CS"/>
              </w:rPr>
            </w:pPr>
          </w:p>
          <w:p w:rsidR="00D43FAE" w:rsidRDefault="00D43FAE" w:rsidP="00CA75F1">
            <w:pPr>
              <w:widowControl/>
              <w:spacing w:after="120"/>
              <w:jc w:val="both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CA75F1">
              <w:rPr>
                <w:rFonts w:ascii="Cambria" w:hAnsi="Cambria"/>
                <w:sz w:val="24"/>
                <w:szCs w:val="24"/>
                <w:lang w:val="sr-Cyrl-CS"/>
              </w:rPr>
              <w:t>Упис студената на</w:t>
            </w:r>
            <w:r w:rsidRPr="00CA75F1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CA75F1">
              <w:rPr>
                <w:rFonts w:ascii="Cambria" w:hAnsi="Cambria"/>
                <w:sz w:val="24"/>
                <w:szCs w:val="24"/>
                <w:lang w:val="sr-Cyrl-CS"/>
              </w:rPr>
              <w:t xml:space="preserve">основне академске студије Машинског факултета се обавља према </w:t>
            </w:r>
            <w:r w:rsidRPr="00CA75F1">
              <w:rPr>
                <w:rFonts w:ascii="Cambria" w:hAnsi="Cambria"/>
                <w:sz w:val="24"/>
                <w:szCs w:val="24"/>
                <w:lang w:eastAsia="en-US"/>
              </w:rPr>
              <w:t>Правилник</w:t>
            </w:r>
            <w:r w:rsidRPr="00CA75F1">
              <w:rPr>
                <w:rFonts w:ascii="Cambria" w:hAnsi="Cambria"/>
                <w:sz w:val="24"/>
                <w:szCs w:val="24"/>
                <w:lang w:val="sr-Cyrl-CS" w:eastAsia="en-US"/>
              </w:rPr>
              <w:t>у</w:t>
            </w:r>
            <w:r w:rsidRPr="00CA75F1">
              <w:rPr>
                <w:rFonts w:ascii="Cambria" w:hAnsi="Cambria"/>
                <w:sz w:val="24"/>
                <w:szCs w:val="24"/>
                <w:lang w:eastAsia="en-US"/>
              </w:rPr>
              <w:t xml:space="preserve"> </w:t>
            </w:r>
            <w:r w:rsidRPr="00CA75F1">
              <w:rPr>
                <w:rFonts w:ascii="Cambria" w:hAnsi="Cambria"/>
                <w:sz w:val="24"/>
                <w:szCs w:val="24"/>
                <w:lang w:val="sr-Cyrl-CS" w:eastAsia="en-US"/>
              </w:rPr>
              <w:t xml:space="preserve">о упису студената на студијске програме </w:t>
            </w:r>
            <w:r w:rsidRPr="00CA75F1">
              <w:rPr>
                <w:rFonts w:ascii="Cambria" w:hAnsi="Cambria"/>
                <w:sz w:val="24"/>
                <w:szCs w:val="24"/>
                <w:lang w:eastAsia="en-US"/>
              </w:rPr>
              <w:t xml:space="preserve">Универзитета у Београду </w:t>
            </w:r>
            <w:r w:rsidRPr="00CA75F1">
              <w:rPr>
                <w:rFonts w:ascii="Cambria" w:hAnsi="Cambria"/>
                <w:sz w:val="24"/>
                <w:szCs w:val="24"/>
              </w:rPr>
              <w:t>(у прилогу)</w:t>
            </w:r>
            <w:r w:rsidRPr="00CA75F1">
              <w:rPr>
                <w:rFonts w:ascii="Cambria" w:hAnsi="Cambria"/>
                <w:sz w:val="24"/>
                <w:szCs w:val="24"/>
                <w:lang w:val="sr-Cyrl-CS"/>
              </w:rPr>
              <w:t xml:space="preserve"> и према Правилнику о настави на </w:t>
            </w:r>
            <w:r w:rsidRPr="00CA75F1">
              <w:rPr>
                <w:rFonts w:ascii="Cambria" w:hAnsi="Cambria"/>
                <w:sz w:val="24"/>
                <w:szCs w:val="24"/>
              </w:rPr>
              <w:t>o</w:t>
            </w:r>
            <w:r w:rsidRPr="00CA75F1">
              <w:rPr>
                <w:rFonts w:ascii="Cambria" w:hAnsi="Cambria"/>
                <w:sz w:val="24"/>
                <w:szCs w:val="24"/>
                <w:lang w:val="sr-Cyrl-CS"/>
              </w:rPr>
              <w:t xml:space="preserve">сновним академским студијама (у прилогу). </w:t>
            </w:r>
          </w:p>
          <w:p w:rsidR="00D43FAE" w:rsidRPr="00CA75F1" w:rsidRDefault="00D43FAE" w:rsidP="00CA75F1">
            <w:pPr>
              <w:widowControl/>
              <w:spacing w:after="120"/>
              <w:jc w:val="both"/>
              <w:rPr>
                <w:rFonts w:ascii="Cambria" w:hAnsi="Cambria"/>
                <w:sz w:val="24"/>
                <w:szCs w:val="24"/>
                <w:lang w:val="sr-Cyrl-CS" w:eastAsia="en-US"/>
              </w:rPr>
            </w:pPr>
            <w:r w:rsidRPr="00CA75F1">
              <w:rPr>
                <w:rFonts w:ascii="Cambria" w:hAnsi="Cambria"/>
                <w:sz w:val="24"/>
                <w:szCs w:val="24"/>
                <w:lang w:val="sr-Cyrl-CS"/>
              </w:rPr>
              <w:t xml:space="preserve">Наставно-научно веће Факултета ближе уређује начин бодовања и мерила за утврђивање редоследа за упис кандидата на Факултет, Одлуком о упису студената, а у оквиру заједничког </w:t>
            </w:r>
            <w:r w:rsidRPr="00CA75F1">
              <w:rPr>
                <w:rFonts w:ascii="Cambria" w:hAnsi="Cambria"/>
                <w:sz w:val="24"/>
                <w:szCs w:val="24"/>
              </w:rPr>
              <w:t>K</w:t>
            </w:r>
            <w:r w:rsidRPr="00CA75F1">
              <w:rPr>
                <w:rFonts w:ascii="Cambria" w:hAnsi="Cambria"/>
                <w:sz w:val="24"/>
                <w:szCs w:val="24"/>
                <w:lang w:val="sr-Cyrl-CS"/>
              </w:rPr>
              <w:t xml:space="preserve">онкурса који расписује Сенат Универзитета у Београду. </w:t>
            </w:r>
          </w:p>
          <w:p w:rsidR="00D43FAE" w:rsidRDefault="00D43FAE" w:rsidP="00CA75F1">
            <w:pPr>
              <w:pStyle w:val="NormalJustifiedChar"/>
              <w:spacing w:after="120"/>
              <w:rPr>
                <w:rFonts w:ascii="Cambria" w:hAnsi="Cambria" w:cs="Times New Roman"/>
                <w:sz w:val="24"/>
                <w:szCs w:val="24"/>
                <w:lang w:val="sr-Cyrl-CS"/>
              </w:rPr>
            </w:pPr>
            <w:r w:rsidRPr="00CA75F1">
              <w:rPr>
                <w:rFonts w:ascii="Cambria" w:hAnsi="Cambria" w:cs="Times New Roman"/>
                <w:sz w:val="24"/>
                <w:szCs w:val="24"/>
                <w:lang w:val="sr-Cyrl-CS"/>
              </w:rPr>
              <w:t xml:space="preserve">Машински факултет издаје Информатор (у прилогу) о условима за упис студената у прву годину основних академских студија, у коме се налазе све потребне информације о процедури пријаве кандидата, полагању пријемног испита, формирању ранг листе и упису на Факултет.  </w:t>
            </w:r>
          </w:p>
          <w:p w:rsidR="00D43FAE" w:rsidRDefault="00D43FAE" w:rsidP="00CA75F1">
            <w:pPr>
              <w:pStyle w:val="NormalJustifiedChar"/>
              <w:spacing w:after="120"/>
              <w:rPr>
                <w:rFonts w:ascii="Cambria" w:hAnsi="Cambria" w:cs="Times New Roman"/>
                <w:sz w:val="24"/>
                <w:szCs w:val="24"/>
                <w:lang w:val="sr-Cyrl-CS"/>
              </w:rPr>
            </w:pPr>
            <w:r w:rsidRPr="00CA75F1">
              <w:rPr>
                <w:rFonts w:ascii="Cambria" w:hAnsi="Cambria" w:cs="Times New Roman"/>
                <w:sz w:val="24"/>
                <w:szCs w:val="24"/>
                <w:lang w:val="sr-Cyrl-CS"/>
              </w:rPr>
              <w:t xml:space="preserve">Машински факултет издаје и  збирку задатака за припрему квалификационог испита за упис на Машински факултет у Београду. </w:t>
            </w:r>
          </w:p>
          <w:p w:rsidR="00D43FAE" w:rsidRPr="00CA75F1" w:rsidRDefault="00D43FAE" w:rsidP="00CA75F1">
            <w:pPr>
              <w:pStyle w:val="NormalJustifiedChar"/>
              <w:spacing w:after="120"/>
              <w:rPr>
                <w:rFonts w:ascii="Cambria" w:hAnsi="Cambria" w:cs="Times New Roman"/>
                <w:sz w:val="24"/>
                <w:szCs w:val="24"/>
                <w:lang w:val="sr-Cyrl-CS"/>
              </w:rPr>
            </w:pPr>
            <w:r w:rsidRPr="00CA75F1">
              <w:rPr>
                <w:rFonts w:ascii="Cambria" w:hAnsi="Cambria" w:cs="Times New Roman"/>
                <w:sz w:val="24"/>
                <w:szCs w:val="24"/>
                <w:lang w:val="sr-Cyrl-CS"/>
              </w:rPr>
              <w:t xml:space="preserve">Машински факултет, такође, организује и часове припремне наставе за полагање квалификационог испита. </w:t>
            </w:r>
          </w:p>
          <w:p w:rsidR="00D43FAE" w:rsidRPr="00565CF1" w:rsidRDefault="00D43FAE" w:rsidP="00CA75F1">
            <w:pPr>
              <w:spacing w:after="120"/>
              <w:rPr>
                <w:rFonts w:ascii="Cambria" w:hAnsi="Cambria"/>
                <w:sz w:val="24"/>
                <w:szCs w:val="24"/>
                <w:lang w:val="ru-RU"/>
              </w:rPr>
            </w:pPr>
          </w:p>
          <w:p w:rsidR="00D43FAE" w:rsidRPr="00565CF1" w:rsidRDefault="00D43FAE" w:rsidP="00CA75F1">
            <w:pPr>
              <w:spacing w:after="120"/>
              <w:rPr>
                <w:rFonts w:ascii="Cambria" w:hAnsi="Cambria"/>
                <w:sz w:val="24"/>
                <w:szCs w:val="24"/>
                <w:lang w:val="ru-RU"/>
              </w:rPr>
            </w:pPr>
          </w:p>
          <w:p w:rsidR="00D43FAE" w:rsidRPr="00565CF1" w:rsidRDefault="00D43FAE" w:rsidP="00565CF1">
            <w:pPr>
              <w:spacing w:after="120"/>
              <w:ind w:left="1570" w:hanging="1417"/>
              <w:rPr>
                <w:rFonts w:ascii="Cambria" w:hAnsi="Cambria"/>
                <w:sz w:val="24"/>
                <w:szCs w:val="24"/>
                <w:lang w:val="ru-RU"/>
              </w:rPr>
            </w:pPr>
          </w:p>
        </w:tc>
      </w:tr>
      <w:tr w:rsidR="00D43FAE" w:rsidRPr="00CA75F1" w:rsidTr="00284D0D">
        <w:tc>
          <w:tcPr>
            <w:tcW w:w="9857" w:type="dxa"/>
          </w:tcPr>
          <w:p w:rsidR="00D43FAE" w:rsidRDefault="00D43FAE" w:rsidP="00CA75F1">
            <w:pPr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  <w:r w:rsidRPr="00CA75F1">
              <w:rPr>
                <w:rFonts w:ascii="Cambria" w:hAnsi="Cambria"/>
                <w:b/>
                <w:sz w:val="24"/>
                <w:szCs w:val="24"/>
                <w:lang w:val="sr-Cyrl-CS"/>
              </w:rPr>
              <w:t xml:space="preserve">Евиденција: </w:t>
            </w:r>
          </w:p>
          <w:p w:rsidR="00D43FAE" w:rsidRDefault="00D43FAE" w:rsidP="00CA75F1">
            <w:pPr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</w:p>
          <w:p w:rsidR="00D43FAE" w:rsidRPr="00454A08" w:rsidRDefault="00D43FAE" w:rsidP="00CA75F1">
            <w:pPr>
              <w:spacing w:after="120"/>
              <w:rPr>
                <w:rFonts w:ascii="Cambria" w:hAnsi="Cambria"/>
                <w:b/>
                <w:sz w:val="24"/>
                <w:szCs w:val="24"/>
                <w:lang w:val="sr-Cyrl-RS"/>
              </w:rPr>
            </w:pPr>
            <w:r w:rsidRPr="00CA75F1">
              <w:rPr>
                <w:rFonts w:ascii="Cambria" w:hAnsi="Cambria"/>
                <w:b/>
                <w:sz w:val="24"/>
                <w:szCs w:val="24"/>
                <w:lang w:val="sr-Cyrl-CS"/>
              </w:rPr>
              <w:t>Прилог 7.1</w:t>
            </w:r>
            <w:r>
              <w:rPr>
                <w:rFonts w:ascii="Cambria" w:hAnsi="Cambria"/>
                <w:b/>
                <w:sz w:val="24"/>
                <w:szCs w:val="24"/>
                <w:lang w:val="sr-Cyrl-CS"/>
              </w:rPr>
              <w:t xml:space="preserve"> </w:t>
            </w:r>
            <w:r w:rsidRPr="00CA75F1">
              <w:rPr>
                <w:rFonts w:ascii="Cambria" w:hAnsi="Cambria"/>
                <w:sz w:val="24"/>
                <w:szCs w:val="24"/>
                <w:lang w:val="sr-Cyrl-CS"/>
              </w:rPr>
              <w:t>Конкурс за упис студената</w:t>
            </w:r>
            <w:r w:rsidRPr="00565CF1">
              <w:rPr>
                <w:rFonts w:ascii="Cambria" w:hAnsi="Cambria"/>
                <w:sz w:val="24"/>
                <w:szCs w:val="24"/>
                <w:lang w:val="ru-RU"/>
              </w:rPr>
              <w:t xml:space="preserve"> </w:t>
            </w:r>
            <w:r w:rsidR="00454A08">
              <w:rPr>
                <w:rFonts w:ascii="Cambria" w:hAnsi="Cambria"/>
                <w:sz w:val="24"/>
                <w:szCs w:val="24"/>
                <w:lang w:val="en-US"/>
              </w:rPr>
              <w:t>(</w:t>
            </w:r>
            <w:r w:rsidR="00454A08">
              <w:rPr>
                <w:rFonts w:ascii="Cambria" w:hAnsi="Cambria"/>
                <w:sz w:val="24"/>
                <w:szCs w:val="24"/>
                <w:lang w:val="sr-Cyrl-RS"/>
              </w:rPr>
              <w:t>након акредитације)</w:t>
            </w:r>
          </w:p>
          <w:p w:rsidR="00D43FAE" w:rsidRDefault="00D43FAE" w:rsidP="00CA75F1">
            <w:pPr>
              <w:spacing w:after="120"/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  <w:r w:rsidRPr="00CA75F1">
              <w:rPr>
                <w:rFonts w:ascii="Cambria" w:hAnsi="Cambria"/>
                <w:b/>
                <w:sz w:val="24"/>
                <w:szCs w:val="24"/>
                <w:lang w:val="sr-Cyrl-CS"/>
              </w:rPr>
              <w:t xml:space="preserve">Прилог 7.2 </w:t>
            </w:r>
            <w:r w:rsidRPr="00CA75F1">
              <w:rPr>
                <w:rFonts w:ascii="Cambria" w:hAnsi="Cambria"/>
                <w:sz w:val="24"/>
                <w:szCs w:val="24"/>
                <w:lang w:val="sr-Cyrl-CS"/>
              </w:rPr>
              <w:t>Решење о именовању комисије за пријем студената</w:t>
            </w:r>
            <w:r w:rsidR="00454A08">
              <w:rPr>
                <w:rFonts w:ascii="Cambria" w:hAnsi="Cambria"/>
                <w:sz w:val="24"/>
                <w:szCs w:val="24"/>
                <w:lang w:val="sr-Cyrl-CS"/>
              </w:rPr>
              <w:t xml:space="preserve"> </w:t>
            </w:r>
            <w:r w:rsidR="00454A08" w:rsidRPr="00454A08">
              <w:rPr>
                <w:rFonts w:ascii="Cambria" w:hAnsi="Cambria"/>
                <w:sz w:val="24"/>
                <w:szCs w:val="24"/>
                <w:lang w:val="sr-Cyrl-CS"/>
              </w:rPr>
              <w:t>(након акредитације)</w:t>
            </w:r>
          </w:p>
          <w:p w:rsidR="00D43FAE" w:rsidRPr="00CA75F1" w:rsidRDefault="00D43FAE" w:rsidP="00CA75F1">
            <w:pPr>
              <w:spacing w:after="120"/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  <w:r w:rsidRPr="00CA75F1">
              <w:rPr>
                <w:rFonts w:ascii="Cambria" w:hAnsi="Cambria"/>
                <w:b/>
                <w:sz w:val="24"/>
                <w:szCs w:val="24"/>
                <w:lang w:val="sr-Cyrl-CS"/>
              </w:rPr>
              <w:t>Прилог 7.3</w:t>
            </w:r>
            <w:r>
              <w:rPr>
                <w:rFonts w:ascii="Cambria" w:hAnsi="Cambria"/>
                <w:b/>
                <w:sz w:val="24"/>
                <w:szCs w:val="24"/>
                <w:lang w:val="sr-Cyrl-CS"/>
              </w:rPr>
              <w:t xml:space="preserve"> </w:t>
            </w:r>
            <w:r w:rsidRPr="00CA75F1">
              <w:rPr>
                <w:rFonts w:ascii="Cambria" w:hAnsi="Cambria"/>
                <w:sz w:val="24"/>
                <w:szCs w:val="24"/>
                <w:lang w:val="sr-Cyrl-CS"/>
              </w:rPr>
              <w:t>Услови уписа студенат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>а (извод из Статута Машинског факултета</w:t>
            </w:r>
            <w:r w:rsidRPr="00CA75F1">
              <w:rPr>
                <w:rFonts w:ascii="Cambria" w:hAnsi="Cambria"/>
                <w:sz w:val="24"/>
                <w:szCs w:val="24"/>
                <w:lang w:val="sr-Cyrl-CS"/>
              </w:rPr>
              <w:t>)</w:t>
            </w:r>
            <w:r w:rsidRPr="00565CF1">
              <w:rPr>
                <w:rFonts w:ascii="Cambria" w:hAnsi="Cambria"/>
                <w:sz w:val="24"/>
                <w:szCs w:val="24"/>
                <w:lang w:val="ru-RU"/>
              </w:rPr>
              <w:t xml:space="preserve"> </w:t>
            </w:r>
            <w:r w:rsidR="00454A08" w:rsidRPr="00454A08">
              <w:rPr>
                <w:rFonts w:ascii="Cambria" w:hAnsi="Cambria"/>
                <w:sz w:val="24"/>
                <w:szCs w:val="24"/>
                <w:lang w:val="ru-RU"/>
              </w:rPr>
              <w:t>(након акредитације)</w:t>
            </w:r>
            <w:bookmarkStart w:id="0" w:name="_GoBack"/>
            <w:bookmarkEnd w:id="0"/>
          </w:p>
        </w:tc>
      </w:tr>
    </w:tbl>
    <w:p w:rsidR="00D43FAE" w:rsidRDefault="00D43FAE"/>
    <w:sectPr w:rsidR="00D43FAE" w:rsidSect="004E28B8">
      <w:pgSz w:w="11907" w:h="16840" w:code="9"/>
      <w:pgMar w:top="1440" w:right="1440" w:bottom="1440" w:left="1440" w:header="708" w:footer="708" w:gutter="0"/>
      <w:pgBorders w:offsetFrom="page">
        <w:top w:val="thinThickSmallGap" w:sz="12" w:space="24" w:color="0070C0"/>
        <w:left w:val="thinThickSmallGap" w:sz="12" w:space="24" w:color="0070C0"/>
        <w:bottom w:val="thickThinSmallGap" w:sz="12" w:space="24" w:color="0070C0"/>
        <w:right w:val="thickThinSmallGap" w:sz="12" w:space="24" w:color="0070C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01714"/>
    <w:rsid w:val="00180881"/>
    <w:rsid w:val="001969EB"/>
    <w:rsid w:val="002722DE"/>
    <w:rsid w:val="00284D0D"/>
    <w:rsid w:val="002B4983"/>
    <w:rsid w:val="0039762A"/>
    <w:rsid w:val="00454A08"/>
    <w:rsid w:val="004E28B8"/>
    <w:rsid w:val="00522D0F"/>
    <w:rsid w:val="00564CC9"/>
    <w:rsid w:val="00565CF1"/>
    <w:rsid w:val="007373B5"/>
    <w:rsid w:val="007775CA"/>
    <w:rsid w:val="007C28F8"/>
    <w:rsid w:val="008263CC"/>
    <w:rsid w:val="0083133A"/>
    <w:rsid w:val="00901714"/>
    <w:rsid w:val="00A44829"/>
    <w:rsid w:val="00C539B1"/>
    <w:rsid w:val="00CA75F1"/>
    <w:rsid w:val="00D17FE0"/>
    <w:rsid w:val="00D42C2A"/>
    <w:rsid w:val="00D43212"/>
    <w:rsid w:val="00D43FAE"/>
    <w:rsid w:val="00E17EE9"/>
    <w:rsid w:val="00F1550B"/>
    <w:rsid w:val="00F33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r-Latn-CS" w:eastAsia="sr-Latn-C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90171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43212"/>
    <w:pPr>
      <w:widowControl/>
      <w:autoSpaceDE/>
      <w:autoSpaceDN/>
      <w:adjustRightInd/>
      <w:spacing w:before="480" w:line="276" w:lineRule="auto"/>
      <w:contextualSpacing/>
      <w:outlineLvl w:val="0"/>
    </w:pPr>
    <w:rPr>
      <w:rFonts w:ascii="Cambria" w:hAnsi="Cambria"/>
      <w:b/>
      <w:bCs/>
      <w:sz w:val="28"/>
      <w:szCs w:val="28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43212"/>
    <w:pPr>
      <w:widowControl/>
      <w:autoSpaceDE/>
      <w:autoSpaceDN/>
      <w:adjustRightInd/>
      <w:spacing w:before="200" w:line="276" w:lineRule="auto"/>
      <w:outlineLvl w:val="1"/>
    </w:pPr>
    <w:rPr>
      <w:rFonts w:ascii="Cambria" w:hAnsi="Cambria"/>
      <w:b/>
      <w:bCs/>
      <w:sz w:val="26"/>
      <w:szCs w:val="26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43212"/>
    <w:pPr>
      <w:widowControl/>
      <w:autoSpaceDE/>
      <w:autoSpaceDN/>
      <w:adjustRightInd/>
      <w:spacing w:before="200" w:line="271" w:lineRule="auto"/>
      <w:outlineLvl w:val="2"/>
    </w:pPr>
    <w:rPr>
      <w:rFonts w:ascii="Cambria" w:hAnsi="Cambria"/>
      <w:b/>
      <w:bCs/>
      <w:sz w:val="22"/>
      <w:szCs w:val="22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43212"/>
    <w:pPr>
      <w:widowControl/>
      <w:autoSpaceDE/>
      <w:autoSpaceDN/>
      <w:adjustRightInd/>
      <w:spacing w:before="200" w:line="276" w:lineRule="auto"/>
      <w:outlineLvl w:val="3"/>
    </w:pPr>
    <w:rPr>
      <w:rFonts w:ascii="Cambria" w:hAnsi="Cambria"/>
      <w:b/>
      <w:bCs/>
      <w:i/>
      <w:iCs/>
      <w:sz w:val="22"/>
      <w:szCs w:val="22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43212"/>
    <w:pPr>
      <w:widowControl/>
      <w:autoSpaceDE/>
      <w:autoSpaceDN/>
      <w:adjustRightInd/>
      <w:spacing w:before="200" w:line="276" w:lineRule="auto"/>
      <w:outlineLvl w:val="4"/>
    </w:pPr>
    <w:rPr>
      <w:rFonts w:ascii="Cambria" w:hAnsi="Cambria"/>
      <w:b/>
      <w:bCs/>
      <w:color w:val="7F7F7F"/>
      <w:sz w:val="22"/>
      <w:szCs w:val="22"/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43212"/>
    <w:pPr>
      <w:widowControl/>
      <w:autoSpaceDE/>
      <w:autoSpaceDN/>
      <w:adjustRightInd/>
      <w:spacing w:line="271" w:lineRule="auto"/>
      <w:outlineLvl w:val="5"/>
    </w:pPr>
    <w:rPr>
      <w:rFonts w:ascii="Cambria" w:hAnsi="Cambria"/>
      <w:b/>
      <w:bCs/>
      <w:i/>
      <w:iCs/>
      <w:color w:val="7F7F7F"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43212"/>
    <w:pPr>
      <w:widowControl/>
      <w:autoSpaceDE/>
      <w:autoSpaceDN/>
      <w:adjustRightInd/>
      <w:spacing w:line="276" w:lineRule="auto"/>
      <w:outlineLvl w:val="6"/>
    </w:pPr>
    <w:rPr>
      <w:rFonts w:ascii="Cambria" w:hAnsi="Cambria"/>
      <w:i/>
      <w:iCs/>
      <w:sz w:val="22"/>
      <w:szCs w:val="22"/>
      <w:lang w:val="en-US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43212"/>
    <w:pPr>
      <w:widowControl/>
      <w:autoSpaceDE/>
      <w:autoSpaceDN/>
      <w:adjustRightInd/>
      <w:spacing w:line="276" w:lineRule="auto"/>
      <w:outlineLvl w:val="7"/>
    </w:pPr>
    <w:rPr>
      <w:rFonts w:ascii="Cambria" w:hAnsi="Cambria"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43212"/>
    <w:pPr>
      <w:widowControl/>
      <w:autoSpaceDE/>
      <w:autoSpaceDN/>
      <w:adjustRightInd/>
      <w:spacing w:line="276" w:lineRule="auto"/>
      <w:outlineLvl w:val="8"/>
    </w:pPr>
    <w:rPr>
      <w:rFonts w:ascii="Cambria" w:hAnsi="Cambria"/>
      <w:i/>
      <w:iCs/>
      <w:spacing w:val="5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43212"/>
    <w:rPr>
      <w:rFonts w:ascii="Cambria" w:hAnsi="Cambria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9"/>
    <w:semiHidden/>
    <w:locked/>
    <w:rsid w:val="00D43212"/>
    <w:rPr>
      <w:rFonts w:ascii="Cambria" w:hAnsi="Cambria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9"/>
    <w:locked/>
    <w:rsid w:val="00D43212"/>
    <w:rPr>
      <w:rFonts w:ascii="Cambria" w:hAnsi="Cambria" w:cs="Times New Roman"/>
      <w:b/>
      <w:bCs/>
    </w:rPr>
  </w:style>
  <w:style w:type="character" w:customStyle="1" w:styleId="Heading4Char">
    <w:name w:val="Heading 4 Char"/>
    <w:link w:val="Heading4"/>
    <w:uiPriority w:val="99"/>
    <w:semiHidden/>
    <w:locked/>
    <w:rsid w:val="00D43212"/>
    <w:rPr>
      <w:rFonts w:ascii="Cambria" w:hAnsi="Cambria" w:cs="Times New Roman"/>
      <w:b/>
      <w:bCs/>
      <w:i/>
      <w:iCs/>
    </w:rPr>
  </w:style>
  <w:style w:type="character" w:customStyle="1" w:styleId="Heading5Char">
    <w:name w:val="Heading 5 Char"/>
    <w:link w:val="Heading5"/>
    <w:uiPriority w:val="99"/>
    <w:semiHidden/>
    <w:locked/>
    <w:rsid w:val="00D43212"/>
    <w:rPr>
      <w:rFonts w:ascii="Cambria" w:hAnsi="Cambria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9"/>
    <w:semiHidden/>
    <w:locked/>
    <w:rsid w:val="00D43212"/>
    <w:rPr>
      <w:rFonts w:ascii="Cambria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9"/>
    <w:semiHidden/>
    <w:locked/>
    <w:rsid w:val="00D43212"/>
    <w:rPr>
      <w:rFonts w:ascii="Cambria" w:hAnsi="Cambria" w:cs="Times New Roman"/>
      <w:i/>
      <w:iCs/>
    </w:rPr>
  </w:style>
  <w:style w:type="character" w:customStyle="1" w:styleId="Heading8Char">
    <w:name w:val="Heading 8 Char"/>
    <w:link w:val="Heading8"/>
    <w:uiPriority w:val="99"/>
    <w:semiHidden/>
    <w:locked/>
    <w:rsid w:val="00D43212"/>
    <w:rPr>
      <w:rFonts w:ascii="Cambria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9"/>
    <w:semiHidden/>
    <w:locked/>
    <w:rsid w:val="00D43212"/>
    <w:rPr>
      <w:rFonts w:ascii="Cambria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D43212"/>
    <w:pPr>
      <w:widowControl/>
      <w:pBdr>
        <w:bottom w:val="single" w:sz="4" w:space="1" w:color="auto"/>
      </w:pBdr>
      <w:autoSpaceDE/>
      <w:autoSpaceDN/>
      <w:adjustRightInd/>
      <w:spacing w:after="200"/>
      <w:contextualSpacing/>
    </w:pPr>
    <w:rPr>
      <w:rFonts w:ascii="Cambria" w:hAnsi="Cambria"/>
      <w:spacing w:val="5"/>
      <w:sz w:val="52"/>
      <w:szCs w:val="52"/>
      <w:lang w:val="en-US" w:eastAsia="en-US"/>
    </w:rPr>
  </w:style>
  <w:style w:type="character" w:customStyle="1" w:styleId="TitleChar">
    <w:name w:val="Title Char"/>
    <w:link w:val="Title"/>
    <w:uiPriority w:val="99"/>
    <w:locked/>
    <w:rsid w:val="00D43212"/>
    <w:rPr>
      <w:rFonts w:ascii="Cambria" w:hAnsi="Cambria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D43212"/>
    <w:pPr>
      <w:widowControl/>
      <w:autoSpaceDE/>
      <w:autoSpaceDN/>
      <w:adjustRightInd/>
      <w:spacing w:after="600" w:line="276" w:lineRule="auto"/>
    </w:pPr>
    <w:rPr>
      <w:rFonts w:ascii="Cambria" w:hAnsi="Cambria"/>
      <w:i/>
      <w:iCs/>
      <w:spacing w:val="13"/>
      <w:sz w:val="24"/>
      <w:szCs w:val="24"/>
      <w:lang w:val="en-US" w:eastAsia="en-US"/>
    </w:rPr>
  </w:style>
  <w:style w:type="character" w:customStyle="1" w:styleId="SubtitleChar">
    <w:name w:val="Subtitle Char"/>
    <w:link w:val="Subtitle"/>
    <w:uiPriority w:val="99"/>
    <w:locked/>
    <w:rsid w:val="00D43212"/>
    <w:rPr>
      <w:rFonts w:ascii="Cambria" w:hAnsi="Cambria" w:cs="Times New Roman"/>
      <w:i/>
      <w:iCs/>
      <w:spacing w:val="13"/>
      <w:sz w:val="24"/>
      <w:szCs w:val="24"/>
    </w:rPr>
  </w:style>
  <w:style w:type="character" w:styleId="Strong">
    <w:name w:val="Strong"/>
    <w:uiPriority w:val="99"/>
    <w:qFormat/>
    <w:rsid w:val="00D43212"/>
    <w:rPr>
      <w:rFonts w:cs="Times New Roman"/>
      <w:b/>
    </w:rPr>
  </w:style>
  <w:style w:type="character" w:styleId="Emphasis">
    <w:name w:val="Emphasis"/>
    <w:uiPriority w:val="99"/>
    <w:qFormat/>
    <w:rsid w:val="00D43212"/>
    <w:rPr>
      <w:rFonts w:cs="Times New Roman"/>
      <w:b/>
      <w:i/>
      <w:spacing w:val="10"/>
      <w:shd w:val="clear" w:color="auto" w:fill="auto"/>
    </w:rPr>
  </w:style>
  <w:style w:type="paragraph" w:styleId="NoSpacing">
    <w:name w:val="No Spacing"/>
    <w:basedOn w:val="Normal"/>
    <w:uiPriority w:val="99"/>
    <w:qFormat/>
    <w:rsid w:val="00D43212"/>
    <w:pPr>
      <w:widowControl/>
      <w:autoSpaceDE/>
      <w:autoSpaceDN/>
      <w:adjustRightInd/>
    </w:pPr>
    <w:rPr>
      <w:rFonts w:ascii="Calibri" w:eastAsia="Calibri" w:hAnsi="Calibri"/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99"/>
    <w:qFormat/>
    <w:rsid w:val="00D4321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Quote">
    <w:name w:val="Quote"/>
    <w:basedOn w:val="Normal"/>
    <w:next w:val="Normal"/>
    <w:link w:val="QuoteChar"/>
    <w:uiPriority w:val="99"/>
    <w:qFormat/>
    <w:rsid w:val="00D43212"/>
    <w:pPr>
      <w:widowControl/>
      <w:autoSpaceDE/>
      <w:autoSpaceDN/>
      <w:adjustRightInd/>
      <w:spacing w:before="200" w:line="276" w:lineRule="auto"/>
      <w:ind w:left="360" w:right="360"/>
    </w:pPr>
    <w:rPr>
      <w:rFonts w:ascii="Calibri" w:eastAsia="Calibri" w:hAnsi="Calibri"/>
      <w:i/>
      <w:iCs/>
      <w:sz w:val="22"/>
      <w:szCs w:val="22"/>
      <w:lang w:val="en-US" w:eastAsia="en-US"/>
    </w:rPr>
  </w:style>
  <w:style w:type="character" w:customStyle="1" w:styleId="QuoteChar">
    <w:name w:val="Quote Char"/>
    <w:link w:val="Quote"/>
    <w:uiPriority w:val="99"/>
    <w:locked/>
    <w:rsid w:val="00D43212"/>
    <w:rPr>
      <w:rFonts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D43212"/>
    <w:pPr>
      <w:widowControl/>
      <w:pBdr>
        <w:bottom w:val="single" w:sz="4" w:space="1" w:color="auto"/>
      </w:pBdr>
      <w:autoSpaceDE/>
      <w:autoSpaceDN/>
      <w:adjustRightInd/>
      <w:spacing w:before="200" w:after="280" w:line="276" w:lineRule="auto"/>
      <w:ind w:left="1008" w:right="1152"/>
      <w:jc w:val="both"/>
    </w:pPr>
    <w:rPr>
      <w:rFonts w:ascii="Calibri" w:eastAsia="Calibri" w:hAnsi="Calibri"/>
      <w:b/>
      <w:bCs/>
      <w:i/>
      <w:iCs/>
      <w:sz w:val="22"/>
      <w:szCs w:val="22"/>
      <w:lang w:val="en-US" w:eastAsia="en-US"/>
    </w:rPr>
  </w:style>
  <w:style w:type="character" w:customStyle="1" w:styleId="IntenseQuoteChar">
    <w:name w:val="Intense Quote Char"/>
    <w:link w:val="IntenseQuote"/>
    <w:uiPriority w:val="99"/>
    <w:locked/>
    <w:rsid w:val="00D43212"/>
    <w:rPr>
      <w:rFonts w:cs="Times New Roman"/>
      <w:b/>
      <w:bCs/>
      <w:i/>
      <w:iCs/>
    </w:rPr>
  </w:style>
  <w:style w:type="character" w:styleId="SubtleEmphasis">
    <w:name w:val="Subtle Emphasis"/>
    <w:uiPriority w:val="99"/>
    <w:qFormat/>
    <w:rsid w:val="00D43212"/>
    <w:rPr>
      <w:i/>
    </w:rPr>
  </w:style>
  <w:style w:type="character" w:styleId="IntenseEmphasis">
    <w:name w:val="Intense Emphasis"/>
    <w:uiPriority w:val="99"/>
    <w:qFormat/>
    <w:rsid w:val="00D43212"/>
    <w:rPr>
      <w:b/>
    </w:rPr>
  </w:style>
  <w:style w:type="character" w:styleId="SubtleReference">
    <w:name w:val="Subtle Reference"/>
    <w:uiPriority w:val="99"/>
    <w:qFormat/>
    <w:rsid w:val="00D43212"/>
    <w:rPr>
      <w:smallCaps/>
    </w:rPr>
  </w:style>
  <w:style w:type="character" w:styleId="IntenseReference">
    <w:name w:val="Intense Reference"/>
    <w:uiPriority w:val="99"/>
    <w:qFormat/>
    <w:rsid w:val="00D43212"/>
    <w:rPr>
      <w:smallCaps/>
      <w:spacing w:val="5"/>
      <w:u w:val="single"/>
    </w:rPr>
  </w:style>
  <w:style w:type="character" w:styleId="BookTitle">
    <w:name w:val="Book Title"/>
    <w:uiPriority w:val="99"/>
    <w:qFormat/>
    <w:rsid w:val="00D43212"/>
    <w:rPr>
      <w:i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D43212"/>
    <w:pPr>
      <w:outlineLvl w:val="9"/>
    </w:pPr>
  </w:style>
  <w:style w:type="paragraph" w:customStyle="1" w:styleId="NormalJustifiedChar">
    <w:name w:val="Normal + Justified Char"/>
    <w:aliases w:val="10 pt Char,Arial Char"/>
    <w:basedOn w:val="Normal"/>
    <w:link w:val="NormalJustifiedCharChar"/>
    <w:uiPriority w:val="99"/>
    <w:rsid w:val="0083133A"/>
    <w:pPr>
      <w:jc w:val="both"/>
    </w:pPr>
    <w:rPr>
      <w:rFonts w:ascii="Arial" w:hAnsi="Arial" w:cs="Arial"/>
      <w:lang w:val="en-US" w:eastAsia="en-US"/>
    </w:rPr>
  </w:style>
  <w:style w:type="character" w:customStyle="1" w:styleId="NormalJustifiedCharChar">
    <w:name w:val="Normal + Justified Char Char"/>
    <w:aliases w:val="10 pt Char Char,Arial Char Char"/>
    <w:link w:val="NormalJustifiedChar"/>
    <w:uiPriority w:val="99"/>
    <w:locked/>
    <w:rsid w:val="0083133A"/>
    <w:rPr>
      <w:rFonts w:ascii="Arial" w:hAnsi="Arial" w:cs="Arial"/>
      <w:sz w:val="20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7</dc:title>
  <dc:subject/>
  <dc:creator>User</dc:creator>
  <cp:keywords/>
  <dc:description/>
  <cp:lastModifiedBy>Nena</cp:lastModifiedBy>
  <cp:revision>3</cp:revision>
  <dcterms:created xsi:type="dcterms:W3CDTF">2017-12-04T20:57:00Z</dcterms:created>
  <dcterms:modified xsi:type="dcterms:W3CDTF">2017-12-06T13:29:00Z</dcterms:modified>
</cp:coreProperties>
</file>